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C8FC2" w14:textId="77777777" w:rsidR="00FC1111" w:rsidRDefault="00FC1111" w:rsidP="00FC1111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Free Battery Wellness</w:t>
      </w:r>
    </w:p>
    <w:p w14:paraId="3803DF9E" w14:textId="77777777" w:rsidR="00FC1111" w:rsidRDefault="00FC1111" w:rsidP="00FC1111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Clinics from AAA</w:t>
      </w:r>
    </w:p>
    <w:p w14:paraId="07A67796" w14:textId="7FFBEA43" w:rsidR="00FC1111" w:rsidRDefault="00FC1111" w:rsidP="00FC1111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October is Fall Car Care Month and AAA East Central is hosting Free Battery Wellness Clinics to celebrate. State-of-the-art diagnostic equipment will confirm whether your battery will hold a charge. If a new battery is needed, one can be installed on the spot. The high-quality</w:t>
      </w:r>
      <w:r w:rsidR="00030F75"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 xml:space="preserve">, </w:t>
      </w: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AAA-branded battery comes with a three-year, free-replacement warranty, and AAA members receive a discount. Battery checks will be available from 10 a.m. to 2 p.m. at these AAA office locations:</w:t>
      </w:r>
    </w:p>
    <w:p w14:paraId="3CAB5AD1" w14:textId="77777777" w:rsidR="00F23620" w:rsidRDefault="00F23620"/>
    <w:p w14:paraId="2FCBED29" w14:textId="77777777" w:rsidR="00FC1111" w:rsidRDefault="00FC1111" w:rsidP="00FC1111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Thursday, Oct. 26</w:t>
      </w:r>
    </w:p>
    <w:p w14:paraId="3D55FFE8" w14:textId="77777777" w:rsidR="00FC1111" w:rsidRDefault="00FC1111" w:rsidP="00FC1111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Rochester</w:t>
      </w:r>
    </w:p>
    <w:p w14:paraId="27474219" w14:textId="77777777" w:rsidR="00FC1111" w:rsidRDefault="00FC1111" w:rsidP="00FC1111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300 Adams Street Rochester, 724-775-8000</w:t>
      </w:r>
    </w:p>
    <w:p w14:paraId="128EF1CC" w14:textId="6E88AB38" w:rsidR="00FC1111" w:rsidRPr="00383DE9" w:rsidRDefault="00FC1111" w:rsidP="00FC1111">
      <w:pPr>
        <w:pStyle w:val="PlainTex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No appointment necessary. If your battery fails the test, new batteries will be available for purchase and installed on the spot at a special AAA </w:t>
      </w:r>
      <w:r w:rsidR="00030F75">
        <w:rPr>
          <w:rFonts w:asciiTheme="minorHAnsi" w:hAnsiTheme="minorHAnsi" w:cstheme="minorBidi"/>
        </w:rPr>
        <w:t>M</w:t>
      </w:r>
      <w:r>
        <w:rPr>
          <w:rFonts w:asciiTheme="minorHAnsi" w:hAnsiTheme="minorHAnsi" w:cstheme="minorBidi"/>
        </w:rPr>
        <w:t>ember price.</w:t>
      </w:r>
    </w:p>
    <w:p w14:paraId="2A5F9460" w14:textId="77777777" w:rsidR="00FC1111" w:rsidRDefault="00FC1111"/>
    <w:sectPr w:rsidR="00FC1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Heavy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11"/>
    <w:rsid w:val="00030F75"/>
    <w:rsid w:val="00F23620"/>
    <w:rsid w:val="00FC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C4F66"/>
  <w15:chartTrackingRefBased/>
  <w15:docId w15:val="{B7B4D703-820C-4622-8BB4-CBD780DB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C111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FC1111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>Auto Club Enterprises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2</cp:revision>
  <dcterms:created xsi:type="dcterms:W3CDTF">2023-08-10T15:49:00Z</dcterms:created>
  <dcterms:modified xsi:type="dcterms:W3CDTF">2023-08-22T16:05:00Z</dcterms:modified>
</cp:coreProperties>
</file>